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64281">
      <w:pPr>
        <w:keepNext w:val="0"/>
        <w:keepLines w:val="0"/>
        <w:pageBreakBefore w:val="0"/>
        <w:kinsoku/>
        <w:wordWrap/>
        <w:overflowPunct/>
        <w:topLinePunct w:val="0"/>
        <w:autoSpaceDE/>
        <w:autoSpaceDN/>
        <w:bidi w:val="0"/>
        <w:adjustRightInd/>
        <w:snapToGrid w:val="0"/>
        <w:spacing w:line="240" w:lineRule="auto"/>
        <w:ind w:firstLine="640" w:firstLineChars="200"/>
        <w:jc w:val="center"/>
        <w:textAlignment w:val="auto"/>
        <w:rPr>
          <w:rFonts w:hint="eastAsia" w:ascii="微软雅黑" w:hAnsi="微软雅黑" w:eastAsia="微软雅黑" w:cs="微软雅黑"/>
          <w:sz w:val="32"/>
          <w:szCs w:val="32"/>
          <w:lang w:eastAsia="zh-CN"/>
        </w:rPr>
      </w:pP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3044"/>
        <w:gridCol w:w="1520"/>
        <w:gridCol w:w="1617"/>
        <w:gridCol w:w="1549"/>
      </w:tblGrid>
      <w:tr w14:paraId="0736E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63" w:type="pct"/>
            <w:vAlign w:val="center"/>
          </w:tcPr>
          <w:p w14:paraId="6E858E62">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学校</w:t>
            </w:r>
          </w:p>
        </w:tc>
        <w:tc>
          <w:tcPr>
            <w:tcW w:w="1786" w:type="pct"/>
            <w:vAlign w:val="center"/>
          </w:tcPr>
          <w:p w14:paraId="5F53A8DF">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大学</w:t>
            </w:r>
          </w:p>
        </w:tc>
        <w:tc>
          <w:tcPr>
            <w:tcW w:w="892" w:type="pct"/>
            <w:vAlign w:val="center"/>
          </w:tcPr>
          <w:p w14:paraId="7CB5A54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任课教师</w:t>
            </w:r>
          </w:p>
        </w:tc>
        <w:tc>
          <w:tcPr>
            <w:tcW w:w="1858" w:type="pct"/>
            <w:gridSpan w:val="2"/>
            <w:vAlign w:val="center"/>
          </w:tcPr>
          <w:p w14:paraId="4CEF8B4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r>
      <w:tr w14:paraId="00B0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63" w:type="pct"/>
            <w:vAlign w:val="center"/>
          </w:tcPr>
          <w:p w14:paraId="35A1F4E7">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授课</w:t>
            </w:r>
          </w:p>
          <w:p w14:paraId="264452DD">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题目</w:t>
            </w:r>
          </w:p>
        </w:tc>
        <w:tc>
          <w:tcPr>
            <w:tcW w:w="2678" w:type="pct"/>
            <w:gridSpan w:val="2"/>
            <w:vAlign w:val="center"/>
          </w:tcPr>
          <w:p w14:paraId="71DA0123">
            <w:pPr>
              <w:keepNext w:val="0"/>
              <w:keepLines w:val="0"/>
              <w:widowControl/>
              <w:suppressLineNumbers w:val="0"/>
              <w:spacing w:line="360" w:lineRule="auto"/>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模块三 蜕变——成为合格创业者</w:t>
            </w:r>
          </w:p>
        </w:tc>
        <w:tc>
          <w:tcPr>
            <w:tcW w:w="949" w:type="pct"/>
            <w:vAlign w:val="center"/>
          </w:tcPr>
          <w:p w14:paraId="240AEAB0">
            <w:pPr>
              <w:keepNext w:val="0"/>
              <w:keepLines w:val="0"/>
              <w:pageBreakBefore w:val="0"/>
              <w:kinsoku/>
              <w:wordWrap/>
              <w:overflowPunct/>
              <w:topLinePunct w:val="0"/>
              <w:autoSpaceDE/>
              <w:autoSpaceDN/>
              <w:bidi w:val="0"/>
              <w:adjustRightInd/>
              <w:snapToGrid w:val="0"/>
              <w:spacing w:line="240" w:lineRule="auto"/>
              <w:ind w:firstLine="422" w:firstLineChars="200"/>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授    课</w:t>
            </w:r>
          </w:p>
          <w:p w14:paraId="5D67C549">
            <w:pPr>
              <w:keepNext w:val="0"/>
              <w:keepLines w:val="0"/>
              <w:pageBreakBefore w:val="0"/>
              <w:kinsoku/>
              <w:wordWrap/>
              <w:overflowPunct/>
              <w:topLinePunct w:val="0"/>
              <w:autoSpaceDE/>
              <w:autoSpaceDN/>
              <w:bidi w:val="0"/>
              <w:adjustRightInd/>
              <w:snapToGrid w:val="0"/>
              <w:spacing w:line="240" w:lineRule="auto"/>
              <w:ind w:firstLine="422" w:firstLineChars="200"/>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时间长度</w:t>
            </w:r>
          </w:p>
        </w:tc>
        <w:tc>
          <w:tcPr>
            <w:tcW w:w="909" w:type="pct"/>
            <w:vAlign w:val="center"/>
          </w:tcPr>
          <w:p w14:paraId="4975240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val="en-US" w:eastAsia="zh-CN"/>
              </w:rPr>
              <w:t>4</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lang w:val="en-US" w:eastAsia="zh-CN"/>
              </w:rPr>
              <w:t>学时</w:t>
            </w:r>
          </w:p>
        </w:tc>
      </w:tr>
      <w:tr w14:paraId="7AEA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463" w:type="pct"/>
            <w:vAlign w:val="center"/>
          </w:tcPr>
          <w:p w14:paraId="3CC6B42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所用教材</w:t>
            </w:r>
          </w:p>
        </w:tc>
        <w:tc>
          <w:tcPr>
            <w:tcW w:w="4536" w:type="pct"/>
            <w:gridSpan w:val="4"/>
            <w:vAlign w:val="center"/>
          </w:tcPr>
          <w:p w14:paraId="6BD7C6A8">
            <w:pPr>
              <w:keepNext w:val="0"/>
              <w:keepLines w:val="0"/>
              <w:widowControl/>
              <w:suppressLineNumbers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00000"/>
                <w:kern w:val="0"/>
                <w:sz w:val="21"/>
                <w:szCs w:val="21"/>
                <w:lang w:val="en-US" w:eastAsia="zh-CN" w:bidi="ar"/>
              </w:rPr>
              <w:t>杨哲旗</w:t>
            </w:r>
            <w:r>
              <w:rPr>
                <w:rFonts w:hint="eastAsia" w:asciiTheme="minorEastAsia" w:hAnsi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val="en-US" w:eastAsia="zh-CN" w:bidi="ar"/>
              </w:rPr>
              <w:t>林海春.大学生创业基础——原理与方法（慕课版）.</w:t>
            </w:r>
            <w:r>
              <w:rPr>
                <w:rFonts w:hint="eastAsia" w:asciiTheme="minorEastAsia" w:hAnsiTheme="minorEastAsia" w:cstheme="minorEastAsia"/>
                <w:color w:val="000000"/>
                <w:kern w:val="0"/>
                <w:sz w:val="21"/>
                <w:szCs w:val="21"/>
                <w:lang w:val="en-US" w:eastAsia="zh-CN" w:bidi="ar"/>
              </w:rPr>
              <w:t>北京：</w:t>
            </w:r>
            <w:r>
              <w:rPr>
                <w:rFonts w:hint="eastAsia" w:asciiTheme="minorEastAsia" w:hAnsiTheme="minorEastAsia" w:eastAsiaTheme="minorEastAsia" w:cstheme="minorEastAsia"/>
                <w:color w:val="000000"/>
                <w:kern w:val="0"/>
                <w:sz w:val="21"/>
                <w:szCs w:val="21"/>
                <w:lang w:val="en-US" w:eastAsia="zh-CN" w:bidi="ar"/>
              </w:rPr>
              <w:t>教育科学出版社</w:t>
            </w:r>
            <w:r>
              <w:rPr>
                <w:rFonts w:hint="eastAsia" w:asciiTheme="minorEastAsia" w:hAnsi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val="en-US" w:eastAsia="zh-CN" w:bidi="ar"/>
              </w:rPr>
              <w:t>2023.</w:t>
            </w:r>
          </w:p>
        </w:tc>
      </w:tr>
      <w:tr w14:paraId="1343B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63" w:type="pct"/>
            <w:vAlign w:val="center"/>
          </w:tcPr>
          <w:p w14:paraId="4BB6EC4B">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教学</w:t>
            </w:r>
          </w:p>
          <w:p w14:paraId="73A4F4C5">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目标</w:t>
            </w:r>
          </w:p>
        </w:tc>
        <w:tc>
          <w:tcPr>
            <w:tcW w:w="4536" w:type="pct"/>
            <w:gridSpan w:val="4"/>
            <w:vAlign w:val="center"/>
          </w:tcPr>
          <w:p w14:paraId="3E9DC8DB">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14:paraId="0D9C4EC0">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（1）了解企业家精神，学习创业者的创业精神。 </w:t>
            </w:r>
          </w:p>
          <w:p w14:paraId="4D927441">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（2）掌握创业者应具备的素质和能力。</w:t>
            </w:r>
          </w:p>
          <w:p w14:paraId="043414DB">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bookmarkStart w:id="0" w:name="_GoBack"/>
            <w:bookmarkEnd w:id="0"/>
          </w:p>
          <w:p w14:paraId="7FB3A3F3">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｜能力目标｜</w:t>
            </w:r>
          </w:p>
          <w:p w14:paraId="1D44F766">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（1）能够在学习和实践中不断培养自身的创业精神。 </w:t>
            </w:r>
          </w:p>
          <w:p w14:paraId="0FCCE30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（2）能够根据个人实际情况采用恰当的方法，提高自身的创业素质和能力。</w:t>
            </w:r>
          </w:p>
          <w:p w14:paraId="3B069AB7">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14:paraId="18681D3B">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素养</w:t>
            </w:r>
            <w:r>
              <w:rPr>
                <w:rFonts w:hint="eastAsia" w:asciiTheme="minorEastAsia" w:hAnsiTheme="minorEastAsia" w:eastAsiaTheme="minorEastAsia" w:cstheme="minorEastAsia"/>
                <w:b/>
                <w:bCs/>
                <w:kern w:val="0"/>
                <w:sz w:val="21"/>
                <w:szCs w:val="21"/>
              </w:rPr>
              <w:t>目标｜</w:t>
            </w:r>
          </w:p>
          <w:p w14:paraId="7395E5EA">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（1）激发创业动机，培养创业能力。 </w:t>
            </w:r>
          </w:p>
          <w:p w14:paraId="2C7A7B6C">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（2）自觉学习不同类型创业者的创业经验，提高个人创业能力。</w:t>
            </w:r>
          </w:p>
          <w:p w14:paraId="298CAD6C">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p>
        </w:tc>
      </w:tr>
      <w:tr w14:paraId="58EF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63" w:type="pct"/>
            <w:vAlign w:val="center"/>
          </w:tcPr>
          <w:p w14:paraId="55E5AF6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思维导图</w:t>
            </w:r>
          </w:p>
        </w:tc>
        <w:tc>
          <w:tcPr>
            <w:tcW w:w="4536" w:type="pct"/>
            <w:gridSpan w:val="4"/>
            <w:vAlign w:val="center"/>
          </w:tcPr>
          <w:p w14:paraId="45BC7455">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drawing>
                <wp:inline distT="0" distB="0" distL="114300" distR="114300">
                  <wp:extent cx="4704080" cy="1038225"/>
                  <wp:effectExtent l="0" t="0" r="1270" b="9525"/>
                  <wp:docPr id="16" name="C9F754DE-2CAD-44b6-B708-469DEB6407EB-1" descr="C:/Users/zheng/AppData/Local/Temp/wps.EyDrpm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9F754DE-2CAD-44b6-B708-469DEB6407EB-1" descr="C:/Users/zheng/AppData/Local/Temp/wps.EyDrpmwps"/>
                          <pic:cNvPicPr>
                            <a:picLocks noChangeAspect="1"/>
                          </pic:cNvPicPr>
                        </pic:nvPicPr>
                        <pic:blipFill>
                          <a:blip r:embed="rId4"/>
                          <a:stretch>
                            <a:fillRect/>
                          </a:stretch>
                        </pic:blipFill>
                        <pic:spPr>
                          <a:xfrm>
                            <a:off x="0" y="0"/>
                            <a:ext cx="4704080" cy="1038225"/>
                          </a:xfrm>
                          <a:prstGeom prst="rect">
                            <a:avLst/>
                          </a:prstGeom>
                        </pic:spPr>
                      </pic:pic>
                    </a:graphicData>
                  </a:graphic>
                </wp:inline>
              </w:drawing>
            </w:r>
          </w:p>
        </w:tc>
      </w:tr>
      <w:tr w14:paraId="08DB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63" w:type="pct"/>
            <w:vAlign w:val="center"/>
          </w:tcPr>
          <w:p w14:paraId="3E5AAE6A">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教学</w:t>
            </w:r>
          </w:p>
          <w:p w14:paraId="546A98A7">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方法</w:t>
            </w:r>
          </w:p>
        </w:tc>
        <w:tc>
          <w:tcPr>
            <w:tcW w:w="4536" w:type="pct"/>
            <w:gridSpan w:val="4"/>
            <w:vAlign w:val="center"/>
          </w:tcPr>
          <w:p w14:paraId="60E27AA2">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课堂讨论、理论</w:t>
            </w:r>
            <w:r>
              <w:rPr>
                <w:rFonts w:hint="eastAsia" w:asciiTheme="minorEastAsia" w:hAnsiTheme="minorEastAsia" w:eastAsiaTheme="minorEastAsia" w:cstheme="minorEastAsia"/>
                <w:sz w:val="21"/>
                <w:szCs w:val="21"/>
              </w:rPr>
              <w:t>讲解</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思考练习、小组活动</w:t>
            </w:r>
          </w:p>
        </w:tc>
      </w:tr>
      <w:tr w14:paraId="21CB4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63" w:type="pct"/>
            <w:vAlign w:val="center"/>
          </w:tcPr>
          <w:p w14:paraId="52010C28">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教学用具</w:t>
            </w:r>
          </w:p>
        </w:tc>
        <w:tc>
          <w:tcPr>
            <w:tcW w:w="4536" w:type="pct"/>
            <w:gridSpan w:val="4"/>
            <w:vAlign w:val="center"/>
          </w:tcPr>
          <w:p w14:paraId="4114BAA3">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大屏、电脑、教材、课件</w:t>
            </w:r>
          </w:p>
        </w:tc>
      </w:tr>
      <w:tr w14:paraId="4CC23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63" w:type="pct"/>
            <w:vAlign w:val="center"/>
          </w:tcPr>
          <w:p w14:paraId="3BF495B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rPr>
              <w:t>教学过程</w:t>
            </w:r>
          </w:p>
        </w:tc>
        <w:tc>
          <w:tcPr>
            <w:tcW w:w="4536" w:type="pct"/>
            <w:gridSpan w:val="4"/>
            <w:vAlign w:val="center"/>
          </w:tcPr>
          <w:p w14:paraId="5D331C49">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rPr>
              <w:t>主要教学内容及步骤</w:t>
            </w:r>
          </w:p>
        </w:tc>
      </w:tr>
      <w:tr w14:paraId="1D3E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63" w:type="pct"/>
            <w:vAlign w:val="center"/>
          </w:tcPr>
          <w:p w14:paraId="724B9C78">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思考导入</w:t>
            </w:r>
          </w:p>
        </w:tc>
        <w:tc>
          <w:tcPr>
            <w:tcW w:w="4536" w:type="pct"/>
            <w:gridSpan w:val="4"/>
            <w:vAlign w:val="center"/>
          </w:tcPr>
          <w:p w14:paraId="6C26A806">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2" w:firstLineChars="200"/>
              <w:jc w:val="left"/>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创业故事</w:t>
            </w:r>
            <w:r>
              <w:rPr>
                <w:rFonts w:hint="eastAsia" w:asciiTheme="minorEastAsia" w:hAnsi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lang w:val="en-US" w:eastAsia="zh-CN"/>
              </w:rPr>
              <w:t>诚恳做事的创业者</w:t>
            </w:r>
          </w:p>
          <w:p w14:paraId="753B1DF3">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想一想：</w:t>
            </w:r>
          </w:p>
          <w:p w14:paraId="24E881B3">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（1）从于东来的创业故事中你感受到了怎样的创业精神？</w:t>
            </w:r>
          </w:p>
          <w:p w14:paraId="5DC2A067">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（2）你想成为怎样的创业者？</w:t>
            </w:r>
          </w:p>
        </w:tc>
      </w:tr>
      <w:tr w14:paraId="5966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63" w:type="pct"/>
            <w:vAlign w:val="center"/>
          </w:tcPr>
          <w:p w14:paraId="02425FB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教学内容</w:t>
            </w:r>
          </w:p>
        </w:tc>
        <w:tc>
          <w:tcPr>
            <w:tcW w:w="4536" w:type="pct"/>
            <w:gridSpan w:val="4"/>
            <w:vAlign w:val="center"/>
          </w:tcPr>
          <w:p w14:paraId="4553F6D0">
            <w:pPr>
              <w:keepNext w:val="0"/>
              <w:keepLines w:val="0"/>
              <w:widowControl/>
              <w:suppressLineNumbers w:val="0"/>
              <w:jc w:val="left"/>
              <w:rPr>
                <w:rFonts w:hint="eastAsia" w:asciiTheme="minorEastAsia" w:hAnsiTheme="minorEastAsia" w:eastAsiaTheme="minorEastAsia" w:cstheme="minorEastAsia"/>
                <w:b/>
                <w:bCs/>
                <w:color w:val="002060"/>
                <w:kern w:val="0"/>
                <w:sz w:val="44"/>
                <w:szCs w:val="44"/>
                <w:lang w:val="en-US" w:eastAsia="zh-CN" w:bidi="ar"/>
              </w:rPr>
            </w:pPr>
            <w:r>
              <w:rPr>
                <w:rFonts w:hint="eastAsia" w:asciiTheme="minorEastAsia" w:hAnsiTheme="minorEastAsia" w:eastAsiaTheme="minorEastAsia" w:cstheme="minorEastAsia"/>
                <w:b/>
                <w:bCs/>
                <w:color w:val="002060"/>
                <w:kern w:val="0"/>
                <w:sz w:val="44"/>
                <w:szCs w:val="44"/>
                <w:lang w:val="en-US" w:eastAsia="zh-CN" w:bidi="ar"/>
              </w:rPr>
              <w:t>任务一  培养创业精神</w:t>
            </w:r>
          </w:p>
          <w:p w14:paraId="70117243">
            <w:pPr>
              <w:keepNext w:val="0"/>
              <w:keepLines w:val="0"/>
              <w:widowControl/>
              <w:suppressLineNumbers w:val="0"/>
              <w:jc w:val="left"/>
              <w:rPr>
                <w:rFonts w:hint="default" w:asciiTheme="minorEastAsia" w:hAnsiTheme="minorEastAsia" w:eastAsiaTheme="minorEastAsia" w:cstheme="minorEastAsia"/>
                <w:b/>
                <w:bCs/>
                <w:color w:val="0070C0"/>
                <w:kern w:val="0"/>
                <w:sz w:val="32"/>
                <w:szCs w:val="32"/>
                <w:lang w:val="en-US" w:eastAsia="zh-CN" w:bidi="ar"/>
              </w:rPr>
            </w:pPr>
            <w:r>
              <w:rPr>
                <w:rFonts w:hint="eastAsia" w:asciiTheme="minorEastAsia" w:hAnsiTheme="minorEastAsia" w:cstheme="minorEastAsia"/>
                <w:b/>
                <w:bCs/>
                <w:color w:val="0070C0"/>
                <w:kern w:val="0"/>
                <w:sz w:val="32"/>
                <w:szCs w:val="32"/>
                <w:lang w:val="en-US" w:eastAsia="zh-CN" w:bidi="ar"/>
              </w:rPr>
              <w:t>一、企业家精神</w:t>
            </w:r>
          </w:p>
          <w:p w14:paraId="2F6CD847">
            <w:pPr>
              <w:keepNext w:val="0"/>
              <w:keepLines w:val="0"/>
              <w:widowControl/>
              <w:suppressLineNumbers w:val="0"/>
              <w:jc w:val="left"/>
              <w:rPr>
                <w:rFonts w:hint="eastAsia" w:asciiTheme="minorEastAsia" w:hAnsiTheme="minorEastAsia" w:eastAsiaTheme="minorEastAsia" w:cstheme="minorEastAsia"/>
                <w:b/>
                <w:bCs/>
                <w:color w:val="000000" w:themeColor="text1"/>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0"/>
                <w:sz w:val="28"/>
                <w:szCs w:val="28"/>
                <w:lang w:val="en-US" w:eastAsia="zh-CN" w:bidi="ar"/>
                <w14:textFill>
                  <w14:solidFill>
                    <w14:schemeClr w14:val="tx1"/>
                  </w14:solidFill>
                </w14:textFill>
              </w:rPr>
              <w:t>（一）新时代的企业家精神</w:t>
            </w:r>
          </w:p>
          <w:p w14:paraId="13C4147A">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2017年9月25日，中共中央、国务院发布《关于营造企业家健康成长环境弘扬优秀企业家精神更好发挥企业家作用的意见》（以下简称《意见》），这是中共中央首次以专门文件明确“企业家精神”的地位和价值，《意见》用40个字说明了新时代企业家精神的核心：爱国敬业、遵纪守法、艰苦奋斗、创新发展、专注品质、追求卓越、诚信守约、履行责任、勇于担当、服务社会。</w:t>
            </w:r>
          </w:p>
          <w:p w14:paraId="73346E39">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2020年7月的企业家座谈会又着重从爱国、创新、诚信、社会责任和国际视野等五个方面诠释了新时代的企业家精神。</w:t>
            </w:r>
          </w:p>
          <w:p w14:paraId="6618396A">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4788F9C7">
            <w:pPr>
              <w:keepNext w:val="0"/>
              <w:keepLines w:val="0"/>
              <w:widowControl/>
              <w:suppressLineNumbers w:val="0"/>
              <w:jc w:val="left"/>
              <w:rPr>
                <w:rFonts w:hint="eastAsia" w:asciiTheme="minorEastAsia" w:hAnsiTheme="minorEastAsia" w:eastAsiaTheme="minorEastAsia" w:cstheme="minorEastAsia"/>
                <w:b/>
                <w:bCs/>
                <w:color w:val="000000" w:themeColor="text1"/>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0"/>
                <w:sz w:val="28"/>
                <w:szCs w:val="28"/>
                <w:lang w:val="en-US" w:eastAsia="zh-CN" w:bidi="ar"/>
                <w14:textFill>
                  <w14:solidFill>
                    <w14:schemeClr w14:val="tx1"/>
                  </w14:solidFill>
                </w14:textFill>
              </w:rPr>
              <w:t>（二）企业家精神的类型</w:t>
            </w:r>
          </w:p>
          <w:p w14:paraId="3BA81563">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highlight w:val="yellow"/>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yellow"/>
                <w:lang w:val="en-US" w:eastAsia="zh-CN" w:bidi="ar"/>
                <w14:textFill>
                  <w14:solidFill>
                    <w14:schemeClr w14:val="tx1"/>
                  </w14:solidFill>
                </w14:textFill>
              </w:rPr>
              <w:t>1．创业型企业家精神</w:t>
            </w:r>
          </w:p>
          <w:p w14:paraId="28D49F1B">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创新精神是创业型企业家精神的显著标志。</w:t>
            </w:r>
          </w:p>
          <w:p w14:paraId="21E084CB">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highlight w:val="yellow"/>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yellow"/>
                <w:lang w:val="en-US" w:eastAsia="zh-CN" w:bidi="ar"/>
                <w14:textFill>
                  <w14:solidFill>
                    <w14:schemeClr w14:val="tx1"/>
                  </w14:solidFill>
                </w14:textFill>
              </w:rPr>
              <w:t>2．社会型企业家精神</w:t>
            </w:r>
          </w:p>
          <w:p w14:paraId="55E72DA4">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社会型企业家精神的核心在于创造社会价值，它超越了创业型企业家精神中单一的经济价值创造使命。</w:t>
            </w:r>
          </w:p>
          <w:p w14:paraId="5B3DD190">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highlight w:val="yellow"/>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yellow"/>
                <w:lang w:val="en-US" w:eastAsia="zh-CN" w:bidi="ar"/>
                <w14:textFill>
                  <w14:solidFill>
                    <w14:schemeClr w14:val="tx1"/>
                  </w14:solidFill>
                </w14:textFill>
              </w:rPr>
              <w:t>3．工匠型企业家精神</w:t>
            </w:r>
          </w:p>
          <w:p w14:paraId="65BFDB88">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工匠型企业家精神以消费者的价值实现为最终导向，专注于企业品质文化的建设，塑造内部的工匠文化，进而为消费者提供了内嵌工匠精神的高质量的产品与服务。</w:t>
            </w:r>
          </w:p>
          <w:p w14:paraId="67599977">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highlight w:val="yellow"/>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highlight w:val="yellow"/>
                <w:lang w:val="en-US" w:eastAsia="zh-CN" w:bidi="ar"/>
                <w14:textFill>
                  <w14:solidFill>
                    <w14:schemeClr w14:val="tx1"/>
                  </w14:solidFill>
                </w14:textFill>
              </w:rPr>
              <w:t>4．共益型企业家精神</w:t>
            </w:r>
          </w:p>
          <w:p w14:paraId="5EE3ADA9">
            <w:pPr>
              <w:keepNext w:val="0"/>
              <w:keepLines w:val="0"/>
              <w:widowControl/>
              <w:suppressLineNumbers w:val="0"/>
              <w:ind w:firstLine="420" w:firstLineChars="20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共益型企业家精神是解决社会与环境问题的一种更加新颖、有效的企业家精神。</w:t>
            </w:r>
          </w:p>
          <w:p w14:paraId="0C06E1FB">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0C3428A8">
            <w:pPr>
              <w:keepNext w:val="0"/>
              <w:keepLines w:val="0"/>
              <w:widowControl/>
              <w:suppressLineNumbers w:val="0"/>
              <w:shd w:val="clear" w:fill="FDD960" w:themeFill="accent3" w:themeFillTint="99"/>
              <w:jc w:val="left"/>
              <w:rPr>
                <w:rFonts w:hint="default"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r>
              <w:rPr>
                <w:rFonts w:hint="eastAsia" w:asciiTheme="minorEastAsia" w:hAnsiTheme="minorEastAsia" w:cstheme="minorEastAsia"/>
                <w:b/>
                <w:bCs/>
                <w:color w:val="000000" w:themeColor="text1"/>
                <w:kern w:val="0"/>
                <w:sz w:val="21"/>
                <w:szCs w:val="21"/>
                <w:lang w:val="en-US" w:eastAsia="zh-CN" w:bidi="ar"/>
                <w14:textFill>
                  <w14:solidFill>
                    <w14:schemeClr w14:val="tx1"/>
                  </w14:solidFill>
                </w14:textFill>
              </w:rPr>
              <w:t>互动讨论</w:t>
            </w:r>
            <w:r>
              <w:rPr>
                <w:rFonts w:hint="eastAsia" w:asciiTheme="minorEastAsia" w:hAnsiTheme="minorEastAsia" w:cstheme="minorEastAsia"/>
                <w:color w:val="000000" w:themeColor="text1"/>
                <w:kern w:val="0"/>
                <w:sz w:val="21"/>
                <w:szCs w:val="21"/>
                <w:lang w:val="en-US" w:eastAsia="zh-CN" w:bidi="ar"/>
                <w14:textFill>
                  <w14:solidFill>
                    <w14:schemeClr w14:val="tx1"/>
                  </w14:solidFill>
                </w14:textFill>
              </w:rPr>
              <w:t>：你最欣赏哪一类型的企业家精神？为什么？</w:t>
            </w:r>
          </w:p>
          <w:p w14:paraId="2AAF1955">
            <w:pPr>
              <w:keepNext w:val="0"/>
              <w:keepLines w:val="0"/>
              <w:widowControl/>
              <w:suppressLineNumbers w:val="0"/>
              <w:jc w:val="left"/>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pPr>
          </w:p>
          <w:p w14:paraId="2C3D40C7">
            <w:pPr>
              <w:keepNext w:val="0"/>
              <w:keepLines w:val="0"/>
              <w:widowControl/>
              <w:suppressLineNumbers w:val="0"/>
              <w:jc w:val="left"/>
              <w:rPr>
                <w:rFonts w:hint="eastAsia" w:asciiTheme="minorEastAsia" w:hAnsiTheme="minorEastAsia" w:eastAsiaTheme="minorEastAsia" w:cstheme="minorEastAsia"/>
                <w:b/>
                <w:bCs/>
                <w:color w:val="0070C0"/>
                <w:kern w:val="0"/>
                <w:sz w:val="32"/>
                <w:szCs w:val="32"/>
                <w:lang w:val="en-US" w:eastAsia="zh-CN" w:bidi="ar"/>
              </w:rPr>
            </w:pPr>
            <w:r>
              <w:rPr>
                <w:rFonts w:hint="eastAsia" w:asciiTheme="minorEastAsia" w:hAnsiTheme="minorEastAsia" w:eastAsiaTheme="minorEastAsia" w:cstheme="minorEastAsia"/>
                <w:b/>
                <w:bCs/>
                <w:color w:val="0070C0"/>
                <w:kern w:val="0"/>
                <w:sz w:val="32"/>
                <w:szCs w:val="32"/>
                <w:lang w:val="en-US" w:eastAsia="zh-CN" w:bidi="ar"/>
              </w:rPr>
              <w:t>二、创业者的创业精神</w:t>
            </w:r>
          </w:p>
          <w:p w14:paraId="00FE44BE">
            <w:pPr>
              <w:keepNext w:val="0"/>
              <w:keepLines w:val="0"/>
              <w:widowControl/>
              <w:suppressLineNumbers w:val="0"/>
              <w:jc w:val="left"/>
              <w:rPr>
                <w:rFonts w:hint="eastAsia" w:asciiTheme="minorEastAsia" w:hAnsiTheme="minorEastAsia" w:eastAsiaTheme="minorEastAsia" w:cstheme="minorEastAsia"/>
                <w:b/>
                <w:bCs/>
                <w:color w:val="000000" w:themeColor="text1"/>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b/>
                <w:bCs/>
                <w:color w:val="000000" w:themeColor="text1"/>
                <w:kern w:val="0"/>
                <w:sz w:val="28"/>
                <w:szCs w:val="28"/>
                <w:lang w:val="en-US" w:eastAsia="zh-CN" w:bidi="ar"/>
                <w14:textFill>
                  <w14:solidFill>
                    <w14:schemeClr w14:val="tx1"/>
                  </w14:solidFill>
                </w14:textFill>
              </w:rPr>
              <w:t>（一）创业精神的构成</w:t>
            </w:r>
          </w:p>
          <w:p w14:paraId="4606B089">
            <w:pPr>
              <w:keepNext w:val="0"/>
              <w:keepLines w:val="0"/>
              <w:widowControl/>
              <w:suppressLineNumbers w:val="0"/>
              <w:jc w:val="left"/>
            </w:pPr>
            <w:r>
              <w:drawing>
                <wp:inline distT="0" distB="0" distL="114300" distR="114300">
                  <wp:extent cx="4782185" cy="1882775"/>
                  <wp:effectExtent l="0" t="0" r="18415" b="317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5"/>
                          <a:stretch>
                            <a:fillRect/>
                          </a:stretch>
                        </pic:blipFill>
                        <pic:spPr>
                          <a:xfrm>
                            <a:off x="0" y="0"/>
                            <a:ext cx="4782185" cy="1882775"/>
                          </a:xfrm>
                          <a:prstGeom prst="rect">
                            <a:avLst/>
                          </a:prstGeom>
                        </pic:spPr>
                      </pic:pic>
                    </a:graphicData>
                  </a:graphic>
                </wp:inline>
              </w:drawing>
            </w:r>
          </w:p>
          <w:p w14:paraId="2D250DA2">
            <w:pPr>
              <w:keepNext w:val="0"/>
              <w:keepLines w:val="0"/>
              <w:widowControl/>
              <w:suppressLineNumbers w:val="0"/>
              <w:jc w:val="left"/>
            </w:pPr>
            <w:r>
              <w:drawing>
                <wp:inline distT="0" distB="0" distL="114300" distR="114300">
                  <wp:extent cx="4769485" cy="2205355"/>
                  <wp:effectExtent l="0" t="0" r="12065" b="444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6"/>
                          <a:stretch>
                            <a:fillRect/>
                          </a:stretch>
                        </pic:blipFill>
                        <pic:spPr>
                          <a:xfrm>
                            <a:off x="0" y="0"/>
                            <a:ext cx="4769485" cy="2205355"/>
                          </a:xfrm>
                          <a:prstGeom prst="rect">
                            <a:avLst/>
                          </a:prstGeom>
                        </pic:spPr>
                      </pic:pic>
                    </a:graphicData>
                  </a:graphic>
                </wp:inline>
              </w:drawing>
            </w:r>
          </w:p>
          <w:p w14:paraId="7E614F51">
            <w:pPr>
              <w:keepNext w:val="0"/>
              <w:keepLines w:val="0"/>
              <w:widowControl/>
              <w:suppressLineNumbers w:val="0"/>
              <w:jc w:val="left"/>
            </w:pPr>
            <w:r>
              <w:drawing>
                <wp:inline distT="0" distB="0" distL="114300" distR="114300">
                  <wp:extent cx="4829175" cy="1889760"/>
                  <wp:effectExtent l="0" t="0" r="9525" b="1524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7"/>
                          <a:stretch>
                            <a:fillRect/>
                          </a:stretch>
                        </pic:blipFill>
                        <pic:spPr>
                          <a:xfrm>
                            <a:off x="0" y="0"/>
                            <a:ext cx="4829175" cy="1889760"/>
                          </a:xfrm>
                          <a:prstGeom prst="rect">
                            <a:avLst/>
                          </a:prstGeom>
                        </pic:spPr>
                      </pic:pic>
                    </a:graphicData>
                  </a:graphic>
                </wp:inline>
              </w:drawing>
            </w:r>
          </w:p>
          <w:p w14:paraId="5D62BFF1">
            <w:pPr>
              <w:keepNext w:val="0"/>
              <w:keepLines w:val="0"/>
              <w:widowControl/>
              <w:suppressLineNumbers w:val="0"/>
              <w:jc w:val="left"/>
              <w:rPr>
                <w:rFonts w:hint="eastAsia"/>
                <w:lang w:val="en-US" w:eastAsia="zh-CN"/>
              </w:rPr>
            </w:pPr>
          </w:p>
          <w:p w14:paraId="549610D7">
            <w:pPr>
              <w:keepNext w:val="0"/>
              <w:keepLines w:val="0"/>
              <w:widowControl/>
              <w:suppressLineNumbers w:val="0"/>
              <w:jc w:val="left"/>
              <w:rPr>
                <w:rFonts w:hint="eastAsia"/>
                <w:lang w:val="en-US" w:eastAsia="zh-CN"/>
              </w:rPr>
            </w:pPr>
          </w:p>
          <w:p w14:paraId="01B4C81C">
            <w:pPr>
              <w:keepNext w:val="0"/>
              <w:keepLines w:val="0"/>
              <w:widowControl/>
              <w:suppressLineNumbers w:val="0"/>
              <w:jc w:val="left"/>
              <w:rPr>
                <w:rFonts w:hint="eastAsia"/>
                <w:lang w:val="en-US" w:eastAsia="zh-CN"/>
              </w:rPr>
            </w:pPr>
          </w:p>
          <w:p w14:paraId="327750B8">
            <w:pPr>
              <w:keepNext w:val="0"/>
              <w:keepLines w:val="0"/>
              <w:widowControl/>
              <w:suppressLineNumbers w:val="0"/>
              <w:jc w:val="left"/>
              <w:rPr>
                <w:rFonts w:hint="eastAsia"/>
                <w:lang w:val="en-US" w:eastAsia="zh-CN"/>
              </w:rPr>
            </w:pPr>
          </w:p>
          <w:p w14:paraId="33BE4B66">
            <w:pPr>
              <w:keepNext w:val="0"/>
              <w:keepLines w:val="0"/>
              <w:widowControl/>
              <w:suppressLineNumbers w:val="0"/>
              <w:jc w:val="left"/>
              <w:rPr>
                <w:rFonts w:hint="eastAsia"/>
                <w:lang w:val="en-US" w:eastAsia="zh-CN"/>
              </w:rPr>
            </w:pPr>
          </w:p>
          <w:p w14:paraId="00A8A27A">
            <w:pPr>
              <w:keepNext w:val="0"/>
              <w:keepLines w:val="0"/>
              <w:widowControl/>
              <w:suppressLineNumbers w:val="0"/>
              <w:jc w:val="left"/>
              <w:rPr>
                <w:rFonts w:hint="eastAsia"/>
                <w:lang w:val="en-US" w:eastAsia="zh-CN"/>
              </w:rPr>
            </w:pPr>
          </w:p>
          <w:p w14:paraId="0CF6E4B7">
            <w:pPr>
              <w:keepNext w:val="0"/>
              <w:keepLines w:val="0"/>
              <w:widowControl/>
              <w:suppressLineNumbers w:val="0"/>
              <w:jc w:val="left"/>
              <w:rPr>
                <w:rFonts w:hint="eastAsia"/>
                <w:lang w:val="en-US" w:eastAsia="zh-CN"/>
              </w:rPr>
            </w:pPr>
          </w:p>
          <w:p w14:paraId="213A6C8B">
            <w:pPr>
              <w:keepNext w:val="0"/>
              <w:keepLines w:val="0"/>
              <w:widowControl/>
              <w:suppressLineNumbers w:val="0"/>
              <w:jc w:val="left"/>
              <w:rPr>
                <w:rFonts w:hint="eastAsia"/>
                <w:lang w:val="en-US" w:eastAsia="zh-CN"/>
              </w:rPr>
            </w:pPr>
          </w:p>
          <w:p w14:paraId="0234BCC6">
            <w:pPr>
              <w:keepNext w:val="0"/>
              <w:keepLines w:val="0"/>
              <w:widowControl/>
              <w:suppressLineNumbers w:val="0"/>
              <w:jc w:val="left"/>
              <w:rPr>
                <w:rFonts w:hint="eastAsia"/>
                <w:lang w:val="en-US" w:eastAsia="zh-CN"/>
              </w:rPr>
            </w:pPr>
          </w:p>
          <w:p w14:paraId="56381414">
            <w:pPr>
              <w:keepNext w:val="0"/>
              <w:keepLines w:val="0"/>
              <w:widowControl/>
              <w:suppressLineNumbers w:val="0"/>
              <w:jc w:val="left"/>
              <w:rPr>
                <w:rFonts w:hint="eastAsia"/>
                <w:lang w:val="en-US" w:eastAsia="zh-CN"/>
              </w:rPr>
            </w:pPr>
          </w:p>
          <w:p w14:paraId="2FE0317F">
            <w:pPr>
              <w:keepNext w:val="0"/>
              <w:keepLines w:val="0"/>
              <w:widowControl/>
              <w:suppressLineNumbers w:val="0"/>
              <w:jc w:val="left"/>
              <w:rPr>
                <w:rFonts w:hint="eastAsia"/>
                <w:lang w:val="en-US" w:eastAsia="zh-CN"/>
              </w:rPr>
            </w:pPr>
          </w:p>
          <w:p w14:paraId="63FDA21B">
            <w:pPr>
              <w:keepNext w:val="0"/>
              <w:keepLines w:val="0"/>
              <w:widowControl/>
              <w:suppressLineNumbers w:val="0"/>
              <w:jc w:val="left"/>
              <w:rPr>
                <w:rFonts w:hint="eastAsia"/>
                <w:lang w:val="en-US" w:eastAsia="zh-CN"/>
              </w:rPr>
            </w:pPr>
          </w:p>
          <w:p w14:paraId="33F34F56">
            <w:pPr>
              <w:keepNext w:val="0"/>
              <w:keepLines w:val="0"/>
              <w:widowControl/>
              <w:suppressLineNumbers w:val="0"/>
              <w:jc w:val="left"/>
              <w:rPr>
                <w:rFonts w:hint="eastAsia"/>
                <w:lang w:val="en-US" w:eastAsia="zh-CN"/>
              </w:rPr>
            </w:pPr>
          </w:p>
          <w:p w14:paraId="700D8F5A">
            <w:pPr>
              <w:keepNext w:val="0"/>
              <w:keepLines w:val="0"/>
              <w:widowControl/>
              <w:suppressLineNumbers w:val="0"/>
              <w:jc w:val="left"/>
              <w:rPr>
                <w:rFonts w:hint="eastAsia"/>
                <w:lang w:val="en-US" w:eastAsia="zh-CN"/>
              </w:rPr>
            </w:pPr>
          </w:p>
          <w:p w14:paraId="4B80ABD8">
            <w:pPr>
              <w:keepNext w:val="0"/>
              <w:keepLines w:val="0"/>
              <w:widowControl/>
              <w:suppressLineNumbers w:val="0"/>
              <w:jc w:val="left"/>
              <w:rPr>
                <w:rFonts w:hint="eastAsia"/>
                <w:lang w:val="en-US" w:eastAsia="zh-CN"/>
              </w:rPr>
            </w:pPr>
          </w:p>
          <w:p w14:paraId="4600EE36">
            <w:pPr>
              <w:keepNext w:val="0"/>
              <w:keepLines w:val="0"/>
              <w:widowControl/>
              <w:suppressLineNumbers w:val="0"/>
              <w:jc w:val="left"/>
              <w:rPr>
                <w:rFonts w:hint="eastAsia"/>
                <w:lang w:val="en-US" w:eastAsia="zh-CN"/>
              </w:rPr>
            </w:pPr>
          </w:p>
          <w:p w14:paraId="45F5560C">
            <w:pPr>
              <w:keepNext w:val="0"/>
              <w:keepLines w:val="0"/>
              <w:widowControl/>
              <w:suppressLineNumbers w:val="0"/>
              <w:jc w:val="left"/>
              <w:rPr>
                <w:rFonts w:hint="eastAsia"/>
                <w:lang w:val="en-US" w:eastAsia="zh-CN"/>
              </w:rPr>
            </w:pPr>
          </w:p>
          <w:p w14:paraId="5BC23F16">
            <w:pPr>
              <w:keepNext w:val="0"/>
              <w:keepLines w:val="0"/>
              <w:widowControl/>
              <w:suppressLineNumbers w:val="0"/>
              <w:jc w:val="left"/>
              <w:rPr>
                <w:rFonts w:hint="eastAsia"/>
                <w:lang w:val="en-US" w:eastAsia="zh-CN"/>
              </w:rPr>
            </w:pPr>
          </w:p>
          <w:p w14:paraId="09D2167F">
            <w:pPr>
              <w:keepNext w:val="0"/>
              <w:keepLines w:val="0"/>
              <w:widowControl/>
              <w:suppressLineNumbers w:val="0"/>
              <w:jc w:val="left"/>
              <w:rPr>
                <w:rFonts w:hint="eastAsia"/>
                <w:lang w:val="en-US" w:eastAsia="zh-CN"/>
              </w:rPr>
            </w:pPr>
          </w:p>
          <w:p w14:paraId="6BA69297">
            <w:pPr>
              <w:keepNext w:val="0"/>
              <w:keepLines w:val="0"/>
              <w:widowControl/>
              <w:suppressLineNumbers w:val="0"/>
              <w:jc w:val="left"/>
              <w:rPr>
                <w:rFonts w:hint="eastAsia"/>
                <w:lang w:val="en-US" w:eastAsia="zh-CN"/>
              </w:rPr>
            </w:pPr>
          </w:p>
          <w:p w14:paraId="32EB2900">
            <w:pPr>
              <w:keepNext w:val="0"/>
              <w:keepLines w:val="0"/>
              <w:widowControl/>
              <w:suppressLineNumbers w:val="0"/>
              <w:jc w:val="left"/>
              <w:rPr>
                <w:rFonts w:hint="eastAsia"/>
                <w:lang w:val="en-US" w:eastAsia="zh-CN"/>
              </w:rPr>
            </w:pPr>
          </w:p>
          <w:p w14:paraId="09FB437D">
            <w:pPr>
              <w:keepNext w:val="0"/>
              <w:keepLines w:val="0"/>
              <w:widowControl/>
              <w:suppressLineNumbers w:val="0"/>
              <w:jc w:val="left"/>
              <w:rPr>
                <w:rFonts w:hint="eastAsia"/>
                <w:lang w:val="en-US" w:eastAsia="zh-CN"/>
              </w:rPr>
            </w:pPr>
          </w:p>
          <w:p w14:paraId="3E1FDE06">
            <w:pPr>
              <w:keepNext w:val="0"/>
              <w:keepLines w:val="0"/>
              <w:pageBreakBefore w:val="0"/>
              <w:widowControl/>
              <w:numPr>
                <w:ilvl w:val="0"/>
                <w:numId w:val="1"/>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创业精神的表现形式</w:t>
            </w:r>
          </w:p>
          <w:p w14:paraId="79CB44A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sz w:val="28"/>
                <w:szCs w:val="28"/>
              </w:rPr>
            </w:pPr>
            <w:r>
              <w:drawing>
                <wp:inline distT="0" distB="0" distL="114300" distR="114300">
                  <wp:extent cx="4838700" cy="2193925"/>
                  <wp:effectExtent l="0" t="0" r="0" b="1587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8"/>
                          <a:stretch>
                            <a:fillRect/>
                          </a:stretch>
                        </pic:blipFill>
                        <pic:spPr>
                          <a:xfrm>
                            <a:off x="0" y="0"/>
                            <a:ext cx="4838700" cy="2193925"/>
                          </a:xfrm>
                          <a:prstGeom prst="rect">
                            <a:avLst/>
                          </a:prstGeom>
                        </pic:spPr>
                      </pic:pic>
                    </a:graphicData>
                  </a:graphic>
                </wp:inline>
              </w:drawing>
            </w:r>
          </w:p>
          <w:p w14:paraId="6F8F88C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sz w:val="21"/>
                <w:szCs w:val="21"/>
              </w:rPr>
            </w:pPr>
          </w:p>
          <w:p w14:paraId="46EA1D8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（三）创业精神的作用</w:t>
            </w:r>
          </w:p>
          <w:p w14:paraId="0F0ECF7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drawing>
                <wp:inline distT="0" distB="0" distL="114300" distR="114300">
                  <wp:extent cx="4859020" cy="2211070"/>
                  <wp:effectExtent l="0" t="0" r="17780" b="1778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9"/>
                          <a:stretch>
                            <a:fillRect/>
                          </a:stretch>
                        </pic:blipFill>
                        <pic:spPr>
                          <a:xfrm>
                            <a:off x="0" y="0"/>
                            <a:ext cx="4859020" cy="2211070"/>
                          </a:xfrm>
                          <a:prstGeom prst="rect">
                            <a:avLst/>
                          </a:prstGeom>
                        </pic:spPr>
                      </pic:pic>
                    </a:graphicData>
                  </a:graphic>
                </wp:inline>
              </w:drawing>
            </w:r>
          </w:p>
          <w:p w14:paraId="4EEC7EF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（四）创业精神的培养</w:t>
            </w:r>
          </w:p>
          <w:p w14:paraId="1639EB5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r>
              <w:drawing>
                <wp:inline distT="0" distB="0" distL="114300" distR="114300">
                  <wp:extent cx="4848860" cy="2059305"/>
                  <wp:effectExtent l="0" t="0" r="8890" b="171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4848860" cy="2059305"/>
                          </a:xfrm>
                          <a:prstGeom prst="rect">
                            <a:avLst/>
                          </a:prstGeom>
                        </pic:spPr>
                      </pic:pic>
                    </a:graphicData>
                  </a:graphic>
                </wp:inline>
              </w:drawing>
            </w:r>
          </w:p>
          <w:p w14:paraId="669CD6CA">
            <w:pPr>
              <w:keepNext w:val="0"/>
              <w:keepLines w:val="0"/>
              <w:pageBreakBefore w:val="0"/>
              <w:widowControl/>
              <w:numPr>
                <w:ilvl w:val="0"/>
                <w:numId w:val="0"/>
              </w:numPr>
              <w:shd w:val="clear" w:fill="FDD960" w:themeFill="accent3"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r>
              <w:rPr>
                <w:rFonts w:hint="eastAsia" w:asciiTheme="minorEastAsia" w:hAnsiTheme="minorEastAsia" w:cstheme="minorEastAsia"/>
                <w:b/>
                <w:bCs/>
                <w:sz w:val="21"/>
                <w:szCs w:val="21"/>
                <w:lang w:val="en-US" w:eastAsia="zh-CN"/>
              </w:rPr>
              <w:t>互动讨论：</w:t>
            </w:r>
            <w:r>
              <w:rPr>
                <w:rFonts w:hint="eastAsia" w:asciiTheme="minorEastAsia" w:hAnsiTheme="minorEastAsia" w:eastAsiaTheme="minorEastAsia" w:cstheme="minorEastAsia"/>
                <w:sz w:val="21"/>
                <w:szCs w:val="21"/>
              </w:rPr>
              <w:t>你自己是否具备创业精神？请展开谈一谈你对自身创业精神的培养计划。</w:t>
            </w:r>
          </w:p>
          <w:p w14:paraId="445B8F2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07F2D57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5661882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0BEFF5E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799E580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2060"/>
                <w:sz w:val="44"/>
                <w:szCs w:val="44"/>
              </w:rPr>
            </w:pPr>
            <w:r>
              <w:rPr>
                <w:rFonts w:hint="eastAsia" w:asciiTheme="minorEastAsia" w:hAnsiTheme="minorEastAsia" w:cstheme="minorEastAsia"/>
                <w:b/>
                <w:bCs/>
                <w:color w:val="002060"/>
                <w:sz w:val="44"/>
                <w:szCs w:val="44"/>
                <w:lang w:val="en-US" w:eastAsia="zh-CN"/>
              </w:rPr>
              <w:t xml:space="preserve">任务二 </w:t>
            </w:r>
            <w:r>
              <w:rPr>
                <w:rFonts w:hint="eastAsia" w:asciiTheme="minorEastAsia" w:hAnsiTheme="minorEastAsia" w:eastAsiaTheme="minorEastAsia" w:cstheme="minorEastAsia"/>
                <w:b/>
                <w:bCs/>
                <w:color w:val="002060"/>
                <w:sz w:val="44"/>
                <w:szCs w:val="44"/>
              </w:rPr>
              <w:t>提升素质与能力</w:t>
            </w:r>
          </w:p>
          <w:p w14:paraId="1C4A7399">
            <w:pPr>
              <w:keepNext w:val="0"/>
              <w:keepLines w:val="0"/>
              <w:pageBreakBefore w:val="0"/>
              <w:widowControl/>
              <w:numPr>
                <w:ilvl w:val="0"/>
                <w:numId w:val="0"/>
              </w:numPr>
              <w:shd w:val="clear" w:fill="B5C7EA" w:themeFill="accent1" w:themeFillTint="66"/>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cstheme="minorEastAsia"/>
                <w:b/>
                <w:bCs/>
                <w:color w:val="000000" w:themeColor="text1"/>
                <w:sz w:val="21"/>
                <w:szCs w:val="21"/>
                <w:lang w:val="en-US" w:eastAsia="zh-CN"/>
                <w14:textFill>
                  <w14:solidFill>
                    <w14:schemeClr w14:val="tx1"/>
                  </w14:solidFill>
                </w14:textFill>
              </w:rPr>
              <w:t xml:space="preserve">创业故事 </w:t>
            </w:r>
            <w:r>
              <w:rPr>
                <w:rFonts w:hint="eastAsia" w:asciiTheme="minorEastAsia" w:hAnsiTheme="minorEastAsia" w:eastAsiaTheme="minorEastAsia" w:cstheme="minorEastAsia"/>
                <w:b/>
                <w:bCs/>
                <w:color w:val="000000" w:themeColor="text1"/>
                <w:sz w:val="21"/>
                <w:szCs w:val="21"/>
                <w14:textFill>
                  <w14:solidFill>
                    <w14:schemeClr w14:val="tx1"/>
                  </w14:solidFill>
                </w14:textFill>
              </w:rPr>
              <w:t>新生代创业者的风采</w:t>
            </w:r>
          </w:p>
          <w:p w14:paraId="2F9B3E4D">
            <w:pPr>
              <w:keepNext w:val="0"/>
              <w:keepLines w:val="0"/>
              <w:pageBreakBefore w:val="0"/>
              <w:widowControl/>
              <w:numPr>
                <w:ilvl w:val="0"/>
                <w:numId w:val="0"/>
              </w:numPr>
              <w:shd w:val="clear" w:fill="B5C7EA" w:themeFill="accent1" w:themeFillTint="66"/>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想一想：</w:t>
            </w:r>
          </w:p>
          <w:p w14:paraId="618FFBBD">
            <w:pPr>
              <w:keepNext w:val="0"/>
              <w:keepLines w:val="0"/>
              <w:pageBreakBefore w:val="0"/>
              <w:widowControl/>
              <w:numPr>
                <w:ilvl w:val="0"/>
                <w:numId w:val="0"/>
              </w:numPr>
              <w:shd w:val="clear" w:fill="B5C7EA" w:themeFill="accent1" w:themeFillTint="66"/>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（1）凌天格身上具有哪些创业者应该具备的素质与能力？</w:t>
            </w:r>
          </w:p>
          <w:p w14:paraId="67DE8872">
            <w:pPr>
              <w:keepNext w:val="0"/>
              <w:keepLines w:val="0"/>
              <w:pageBreakBefore w:val="0"/>
              <w:widowControl/>
              <w:numPr>
                <w:ilvl w:val="0"/>
                <w:numId w:val="0"/>
              </w:numPr>
              <w:shd w:val="clear" w:fill="B5C7EA" w:themeFill="accent1" w:themeFillTint="66"/>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（2）你认为自己身上有哪些优点和不足？这对你的创业之路将产生怎样</w:t>
            </w:r>
          </w:p>
          <w:p w14:paraId="73F8BDB3">
            <w:pPr>
              <w:keepNext w:val="0"/>
              <w:keepLines w:val="0"/>
              <w:pageBreakBefore w:val="0"/>
              <w:widowControl/>
              <w:numPr>
                <w:ilvl w:val="0"/>
                <w:numId w:val="0"/>
              </w:numPr>
              <w:shd w:val="clear" w:fill="B5C7EA" w:themeFill="accent1" w:themeFillTint="66"/>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的影响？</w:t>
            </w:r>
          </w:p>
          <w:p w14:paraId="5B58632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sz w:val="32"/>
                <w:szCs w:val="32"/>
              </w:rPr>
              <w:t>一、创业者应具备的素质</w:t>
            </w:r>
          </w:p>
          <w:p w14:paraId="5086A87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32"/>
                <w:szCs w:val="32"/>
                <w14:textFill>
                  <w14:solidFill>
                    <w14:schemeClr w14:val="tx1"/>
                  </w14:solidFill>
                </w14:textFill>
              </w:rPr>
            </w:pPr>
            <w:r>
              <w:rPr>
                <w:rFonts w:hint="eastAsia" w:asciiTheme="minorEastAsia" w:hAnsiTheme="minorEastAsia" w:eastAsiaTheme="minorEastAsia" w:cstheme="minorEastAsia"/>
                <w:b/>
                <w:bCs/>
                <w:color w:val="000000" w:themeColor="text1"/>
                <w:sz w:val="32"/>
                <w:szCs w:val="32"/>
                <w14:textFill>
                  <w14:solidFill>
                    <w14:schemeClr w14:val="tx1"/>
                  </w14:solidFill>
                </w14:textFill>
              </w:rPr>
              <w:t>（一）良好的身体素质</w:t>
            </w:r>
          </w:p>
          <w:p w14:paraId="1A6479A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drawing>
                <wp:inline distT="0" distB="0" distL="114300" distR="114300">
                  <wp:extent cx="4718050" cy="2078990"/>
                  <wp:effectExtent l="0" t="0" r="6350" b="165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4718050" cy="2078990"/>
                          </a:xfrm>
                          <a:prstGeom prst="rect">
                            <a:avLst/>
                          </a:prstGeom>
                        </pic:spPr>
                      </pic:pic>
                    </a:graphicData>
                  </a:graphic>
                </wp:inline>
              </w:drawing>
            </w:r>
          </w:p>
          <w:p w14:paraId="251E9D5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（二）强大的心理素质</w:t>
            </w:r>
          </w:p>
          <w:p w14:paraId="669C597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drawing>
                <wp:inline distT="0" distB="0" distL="114300" distR="114300">
                  <wp:extent cx="4752975" cy="2470785"/>
                  <wp:effectExtent l="0" t="0" r="9525"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4752975" cy="2470785"/>
                          </a:xfrm>
                          <a:prstGeom prst="rect">
                            <a:avLst/>
                          </a:prstGeom>
                        </pic:spPr>
                      </pic:pic>
                    </a:graphicData>
                  </a:graphic>
                </wp:inline>
              </w:drawing>
            </w:r>
          </w:p>
          <w:p w14:paraId="1824B8D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p>
          <w:p w14:paraId="05E71A8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p>
          <w:p w14:paraId="0DBC6F8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p>
          <w:p w14:paraId="0FA7378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p>
          <w:p w14:paraId="70B2953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p>
          <w:p w14:paraId="123A2F6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（三）优秀的人格品质</w:t>
            </w:r>
          </w:p>
          <w:p w14:paraId="39A85D2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r>
              <w:drawing>
                <wp:inline distT="0" distB="0" distL="114300" distR="114300">
                  <wp:extent cx="4801870" cy="2279650"/>
                  <wp:effectExtent l="0" t="0" r="17780" b="635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13"/>
                          <a:stretch>
                            <a:fillRect/>
                          </a:stretch>
                        </pic:blipFill>
                        <pic:spPr>
                          <a:xfrm>
                            <a:off x="0" y="0"/>
                            <a:ext cx="4801870" cy="2279650"/>
                          </a:xfrm>
                          <a:prstGeom prst="rect">
                            <a:avLst/>
                          </a:prstGeom>
                        </pic:spPr>
                      </pic:pic>
                    </a:graphicData>
                  </a:graphic>
                </wp:inline>
              </w:drawing>
            </w:r>
          </w:p>
          <w:p w14:paraId="79A69C2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（四）广博的知识储备</w:t>
            </w:r>
          </w:p>
          <w:p w14:paraId="6D4E2F9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r>
              <w:drawing>
                <wp:inline distT="0" distB="0" distL="114300" distR="114300">
                  <wp:extent cx="4882515" cy="1772285"/>
                  <wp:effectExtent l="0" t="0" r="13335" b="18415"/>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4"/>
                          <a:stretch>
                            <a:fillRect/>
                          </a:stretch>
                        </pic:blipFill>
                        <pic:spPr>
                          <a:xfrm>
                            <a:off x="0" y="0"/>
                            <a:ext cx="4882515" cy="1772285"/>
                          </a:xfrm>
                          <a:prstGeom prst="rect">
                            <a:avLst/>
                          </a:prstGeom>
                        </pic:spPr>
                      </pic:pic>
                    </a:graphicData>
                  </a:graphic>
                </wp:inline>
              </w:drawing>
            </w:r>
          </w:p>
          <w:p w14:paraId="7D0345E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52695251">
            <w:pPr>
              <w:keepNext w:val="0"/>
              <w:keepLines w:val="0"/>
              <w:pageBreakBefore w:val="0"/>
              <w:widowControl/>
              <w:numPr>
                <w:ilvl w:val="0"/>
                <w:numId w:val="2"/>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r>
              <w:rPr>
                <w:rFonts w:hint="eastAsia" w:asciiTheme="minorEastAsia" w:hAnsiTheme="minorEastAsia" w:eastAsiaTheme="minorEastAsia" w:cstheme="minorEastAsia"/>
                <w:b/>
                <w:bCs/>
                <w:color w:val="0070C0"/>
                <w:sz w:val="32"/>
                <w:szCs w:val="32"/>
              </w:rPr>
              <w:t>创业者应具备的能力</w:t>
            </w:r>
          </w:p>
          <w:p w14:paraId="40A0B87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（一）持续学习的能力</w:t>
            </w:r>
          </w:p>
          <w:p w14:paraId="156F609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现代社会快速发展，新的思想、概念、工具层出不穷，这就要求创业者必须用开放的态度广泛地学习，使自己既具有知识的广博性，又具备某一领域知识的专业性。</w:t>
            </w:r>
          </w:p>
          <w:p w14:paraId="3E3E5D6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（二）信息整合的能力</w:t>
            </w:r>
          </w:p>
          <w:p w14:paraId="59DF2EB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1．信息获取能力</w:t>
            </w:r>
          </w:p>
          <w:p w14:paraId="56D26E9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信息获取能力是观察能力，自我提问和查找文献资料的能力，使用计算机及电子技术存储、检索、提取信息的能力的集合。</w:t>
            </w:r>
          </w:p>
          <w:p w14:paraId="441CCCA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2．信息处理能力</w:t>
            </w:r>
          </w:p>
          <w:p w14:paraId="2EA0C9F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信息处理能力可具体分解为理解、分析、评价和综合信息的能力。</w:t>
            </w:r>
          </w:p>
          <w:p w14:paraId="42817D5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14:textFill>
                  <w14:solidFill>
                    <w14:schemeClr w14:val="tx1"/>
                  </w14:solidFill>
                </w14:textFill>
              </w:rPr>
              <w:t>3．信息利用能力</w:t>
            </w:r>
          </w:p>
          <w:p w14:paraId="207B689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信息利用能力是将已处理过的信息转换成为我所用的、新的信息的能力。</w:t>
            </w:r>
          </w:p>
          <w:p w14:paraId="16FE236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6F6CEEF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0DAEAF7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（三）解决问题的能力</w:t>
            </w:r>
          </w:p>
          <w:p w14:paraId="150C491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解决问题的能力分为两个方面：一是发现问题的能力；二是解决问题的能力。</w:t>
            </w:r>
          </w:p>
          <w:p w14:paraId="12719AE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解决问题需要依靠创业者的知识、经验、协调能力等，当遇到棘手的问题时，创业者要学会借鉴他人解决问题的经验，或者与创业团队及时沟通，通过协商共同解决问题。</w:t>
            </w:r>
          </w:p>
          <w:p w14:paraId="3B5A4E9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（四）快速决策的能力</w:t>
            </w:r>
          </w:p>
          <w:p w14:paraId="2492A80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创业者同时也是决策者，因为创业的过程就是一个不断做决策的过程。创业者只有根据主客观条件，通过消费者需求分析、市场定位分析、自我实力分析等过程，根据自己的财力、关系网、业务范围，依据“最适合自己的市场机会就是最好的市场机会”原则，快速做出正确的决策，最终实现自己的创业目标。</w:t>
            </w:r>
          </w:p>
          <w:p w14:paraId="6272836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（五）统筹控制的能力</w:t>
            </w:r>
          </w:p>
          <w:p w14:paraId="77792ED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成功的创业者要对由规划、决策、实施、管理、评估、反馈所组成的企业管理的全过程具有统筹和控制能力，激励创业团队成员完成团队目标。</w:t>
            </w:r>
          </w:p>
          <w:p w14:paraId="427A630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（六）交往协调的能力</w:t>
            </w:r>
          </w:p>
          <w:p w14:paraId="70B02CF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创业者不但要与消费者、企业员工打交道，还要与供货商、金融和保险机构、本行业同</w:t>
            </w: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人</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打交道，更要与各管理部门打交道。因此，创业者必须具有较强的交往协调能力。</w:t>
            </w:r>
          </w:p>
          <w:p w14:paraId="3F56DA27">
            <w:pPr>
              <w:keepNext w:val="0"/>
              <w:keepLines w:val="0"/>
              <w:pageBreakBefore w:val="0"/>
              <w:widowControl/>
              <w:numPr>
                <w:ilvl w:val="0"/>
                <w:numId w:val="0"/>
              </w:numPr>
              <w:shd w:val="clear" w:fill="FDD960" w:themeFill="accent3"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pP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思考：如何提高交往协调能力？</w:t>
            </w:r>
          </w:p>
          <w:p w14:paraId="0095C7A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（七）综合创新的能力</w:t>
            </w:r>
          </w:p>
          <w:p w14:paraId="6AFF84E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创新能力包括两个方面：一是创新思维能力，即创造性思维、创造性想象、独立性思维和捕捉灵感的能力；二是创新实践能力，即在创新活动中完成创新任务的能力。</w:t>
            </w:r>
          </w:p>
          <w:p w14:paraId="10A0A150">
            <w:pPr>
              <w:keepNext w:val="0"/>
              <w:keepLines w:val="0"/>
              <w:pageBreakBefore w:val="0"/>
              <w:widowControl/>
              <w:numPr>
                <w:ilvl w:val="0"/>
                <w:numId w:val="0"/>
              </w:numPr>
              <w:shd w:val="clear" w:fill="FDD960" w:themeFill="accent3"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pPr>
            <w:r>
              <w:rPr>
                <w:rFonts w:hint="eastAsia" w:asciiTheme="minorEastAsia" w:hAnsiTheme="minorEastAsia" w:cstheme="minorEastAsia"/>
                <w:b w:val="0"/>
                <w:bCs w:val="0"/>
                <w:color w:val="000000" w:themeColor="text1"/>
                <w:sz w:val="21"/>
                <w:szCs w:val="21"/>
                <w:lang w:val="en-US" w:eastAsia="zh-CN"/>
                <w14:textFill>
                  <w14:solidFill>
                    <w14:schemeClr w14:val="tx1"/>
                  </w14:solidFill>
                </w14:textFill>
              </w:rPr>
              <w:t>互动讨论：</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你是否具备以上提出的七种能力？请在其中选择一种具体谈一谈自己的培养计划。</w:t>
            </w:r>
          </w:p>
          <w:p w14:paraId="47A30D3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6F0F512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381C97B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749DFA5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625D53F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b/>
                <w:bCs/>
                <w:color w:val="0070C0"/>
                <w:sz w:val="32"/>
                <w:szCs w:val="32"/>
              </w:rPr>
            </w:pPr>
          </w:p>
          <w:p w14:paraId="1271414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6B2118E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63F899A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4DA5DA4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62F7AFD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7466D8E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0DA9F80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0D849A9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p w14:paraId="6328A27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asciiTheme="minorEastAsia" w:hAnsiTheme="minorEastAsia" w:eastAsiaTheme="minorEastAsia" w:cstheme="minorEastAsia"/>
                <w:sz w:val="21"/>
                <w:szCs w:val="21"/>
              </w:rPr>
            </w:pPr>
          </w:p>
        </w:tc>
      </w:tr>
      <w:tr w14:paraId="64F8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463" w:type="pct"/>
            <w:vAlign w:val="center"/>
          </w:tcPr>
          <w:p w14:paraId="29D818A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课堂小结</w:t>
            </w:r>
          </w:p>
        </w:tc>
        <w:tc>
          <w:tcPr>
            <w:tcW w:w="4536" w:type="pct"/>
            <w:gridSpan w:val="4"/>
            <w:vAlign w:val="center"/>
          </w:tcPr>
          <w:p w14:paraId="4ECB3DA5">
            <w:pPr>
              <w:keepNext w:val="0"/>
              <w:keepLines w:val="0"/>
              <w:widowControl/>
              <w:suppressLineNumbers w:val="0"/>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本</w:t>
            </w:r>
            <w:r>
              <w:rPr>
                <w:rFonts w:hint="eastAsia" w:asciiTheme="minorEastAsia" w:hAnsiTheme="minorEastAsia" w:eastAsiaTheme="minorEastAsia" w:cstheme="minorEastAsia"/>
                <w:b w:val="0"/>
                <w:bCs w:val="0"/>
                <w:sz w:val="21"/>
                <w:szCs w:val="21"/>
                <w:lang w:val="en-US" w:eastAsia="zh-CN"/>
              </w:rPr>
              <w:t>课在任务一中讲解了</w:t>
            </w:r>
            <w:r>
              <w:rPr>
                <w:rFonts w:hint="eastAsia" w:asciiTheme="minorEastAsia" w:hAnsiTheme="minorEastAsia" w:eastAsiaTheme="minorEastAsia" w:cstheme="minorEastAsia"/>
                <w:color w:val="231F20"/>
                <w:kern w:val="0"/>
                <w:sz w:val="21"/>
                <w:szCs w:val="21"/>
                <w:lang w:val="en-US" w:eastAsia="zh-CN" w:bidi="ar"/>
              </w:rPr>
              <w:t>企业家精神</w:t>
            </w:r>
            <w:r>
              <w:rPr>
                <w:rFonts w:hint="eastAsia" w:asciiTheme="minorEastAsia" w:hAnsiTheme="minorEastAsia" w:cstheme="minorEastAsia"/>
                <w:color w:val="231F20"/>
                <w:kern w:val="0"/>
                <w:sz w:val="21"/>
                <w:szCs w:val="21"/>
                <w:lang w:val="en-US" w:eastAsia="zh-CN" w:bidi="ar"/>
              </w:rPr>
              <w:t>；</w:t>
            </w:r>
            <w:r>
              <w:rPr>
                <w:rFonts w:hint="eastAsia" w:asciiTheme="minorEastAsia" w:hAnsiTheme="minorEastAsia" w:eastAsiaTheme="minorEastAsia" w:cstheme="minorEastAsia"/>
                <w:color w:val="231F20"/>
                <w:kern w:val="0"/>
                <w:sz w:val="21"/>
                <w:szCs w:val="21"/>
                <w:lang w:val="en-US" w:eastAsia="zh-CN" w:bidi="ar"/>
              </w:rPr>
              <w:t>在任务二中讲解了掌握创业者应具备的素质和能力。</w:t>
            </w:r>
            <w:r>
              <w:rPr>
                <w:rFonts w:hint="eastAsia" w:asciiTheme="minorEastAsia" w:hAnsiTheme="minorEastAsia" w:eastAsiaTheme="minorEastAsia" w:cstheme="minorEastAsia"/>
                <w:b w:val="0"/>
                <w:bCs w:val="0"/>
                <w:sz w:val="21"/>
                <w:szCs w:val="21"/>
                <w:lang w:val="en-US" w:eastAsia="zh-CN"/>
              </w:rPr>
              <w:t>本课讲解了知识性概念，结合教学典例分析，引导学生培育职业素养。</w:t>
            </w:r>
          </w:p>
        </w:tc>
      </w:tr>
      <w:tr w14:paraId="3249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trPr>
        <w:tc>
          <w:tcPr>
            <w:tcW w:w="463" w:type="pct"/>
            <w:vAlign w:val="center"/>
          </w:tcPr>
          <w:p w14:paraId="19587E1C">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作业布置</w:t>
            </w:r>
          </w:p>
        </w:tc>
        <w:tc>
          <w:tcPr>
            <w:tcW w:w="4536" w:type="pct"/>
            <w:gridSpan w:val="4"/>
            <w:vAlign w:val="center"/>
          </w:tcPr>
          <w:p w14:paraId="7394AF51">
            <w:pPr>
              <w:keepNext w:val="0"/>
              <w:keepLines w:val="0"/>
              <w:widowControl/>
              <w:suppressLineNumbers w:val="0"/>
              <w:ind w:firstLine="422" w:firstLineChars="200"/>
              <w:jc w:val="left"/>
              <w:rPr>
                <w:rFonts w:hint="eastAsia" w:asciiTheme="minorEastAsia" w:hAnsiTheme="minorEastAsia" w:eastAsiaTheme="minorEastAsia" w:cstheme="minorEastAsia"/>
                <w:b/>
                <w:bCs/>
                <w:color w:val="00206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 xml:space="preserve"> 创业基地：</w:t>
            </w:r>
          </w:p>
          <w:p w14:paraId="00938C72">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p>
          <w:p w14:paraId="3957BAC9">
            <w:pPr>
              <w:keepNext w:val="0"/>
              <w:keepLines w:val="0"/>
              <w:widowControl/>
              <w:suppressLineNumbers w:val="0"/>
              <w:ind w:firstLine="422" w:firstLineChars="200"/>
              <w:jc w:val="left"/>
              <w:rPr>
                <w:rFonts w:hint="eastAsia" w:asciiTheme="minorEastAsia" w:hAnsiTheme="minorEastAsia" w:eastAsiaTheme="minorEastAsia" w:cstheme="minorEastAsia"/>
                <w:b/>
                <w:bCs/>
                <w:color w:val="00206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1.培养自身的创业精神</w:t>
            </w:r>
          </w:p>
          <w:p w14:paraId="59B54556">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p>
          <w:p w14:paraId="7FA1F6E5">
            <w:pPr>
              <w:keepNext w:val="0"/>
              <w:keepLines w:val="0"/>
              <w:widowControl/>
              <w:suppressLineNumbers w:val="0"/>
              <w:ind w:firstLine="422" w:firstLineChars="200"/>
              <w:jc w:val="left"/>
              <w:rPr>
                <w:rFonts w:hint="eastAsia" w:asciiTheme="minorEastAsia" w:hAnsiTheme="minorEastAsia" w:eastAsiaTheme="minorEastAsia" w:cstheme="minorEastAsia"/>
                <w:b/>
                <w:bCs/>
                <w:color w:val="0070C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 xml:space="preserve">2.成功创业者画像 </w:t>
            </w:r>
          </w:p>
        </w:tc>
      </w:tr>
    </w:tbl>
    <w:p w14:paraId="636916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809A116A-5567-4BFB-91F9-47C687B119A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B77317"/>
    <w:multiLevelType w:val="singleLevel"/>
    <w:tmpl w:val="BEB77317"/>
    <w:lvl w:ilvl="0" w:tentative="0">
      <w:start w:val="2"/>
      <w:numFmt w:val="chineseCounting"/>
      <w:suff w:val="nothing"/>
      <w:lvlText w:val="%1、"/>
      <w:lvlJc w:val="left"/>
      <w:rPr>
        <w:rFonts w:hint="eastAsia"/>
      </w:rPr>
    </w:lvl>
  </w:abstractNum>
  <w:abstractNum w:abstractNumId="1">
    <w:nsid w:val="F8F24DF1"/>
    <w:multiLevelType w:val="singleLevel"/>
    <w:tmpl w:val="F8F24DF1"/>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1NGRlMjBmY2YwYWRiMjZjNjAyZDBjOGJkZGU2Y2QifQ=="/>
  </w:docVars>
  <w:rsids>
    <w:rsidRoot w:val="00000000"/>
    <w:rsid w:val="02722863"/>
    <w:rsid w:val="09F762E9"/>
    <w:rsid w:val="09F77F36"/>
    <w:rsid w:val="0D9737AF"/>
    <w:rsid w:val="10FC6E89"/>
    <w:rsid w:val="112468A1"/>
    <w:rsid w:val="13DE5984"/>
    <w:rsid w:val="163C46A7"/>
    <w:rsid w:val="16731DD6"/>
    <w:rsid w:val="16EF2CB5"/>
    <w:rsid w:val="1AFF58CC"/>
    <w:rsid w:val="1C013666"/>
    <w:rsid w:val="223374FA"/>
    <w:rsid w:val="22F44DE3"/>
    <w:rsid w:val="248675C0"/>
    <w:rsid w:val="263B1B4F"/>
    <w:rsid w:val="26FD0960"/>
    <w:rsid w:val="279A5733"/>
    <w:rsid w:val="28096004"/>
    <w:rsid w:val="2CB549C1"/>
    <w:rsid w:val="2FA2174B"/>
    <w:rsid w:val="311C3F8A"/>
    <w:rsid w:val="35CE3202"/>
    <w:rsid w:val="3E8C146C"/>
    <w:rsid w:val="3EDE5D28"/>
    <w:rsid w:val="432D0307"/>
    <w:rsid w:val="46DB5C60"/>
    <w:rsid w:val="477417D2"/>
    <w:rsid w:val="4999777B"/>
    <w:rsid w:val="49DC6A05"/>
    <w:rsid w:val="4A851054"/>
    <w:rsid w:val="4B3950EF"/>
    <w:rsid w:val="50AA42C7"/>
    <w:rsid w:val="5DF43063"/>
    <w:rsid w:val="61D94219"/>
    <w:rsid w:val="6373711D"/>
    <w:rsid w:val="6E133383"/>
    <w:rsid w:val="7024147B"/>
    <w:rsid w:val="70745C01"/>
    <w:rsid w:val="709B67BE"/>
    <w:rsid w:val="73C43625"/>
    <w:rsid w:val="752D175B"/>
    <w:rsid w:val="78CB6F7B"/>
    <w:rsid w:val="7B826EB6"/>
    <w:rsid w:val="7B863D35"/>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0"/>
    <w:rPr>
      <w:rFonts w:ascii="Times New Roman" w:hAnsi="Times New Roman" w:eastAsia="宋体" w:cs="Times New Roman"/>
      <w:b/>
    </w:rPr>
  </w:style>
  <w:style w:type="paragraph" w:customStyle="1" w:styleId="7">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1993</Words>
  <Characters>2014</Characters>
  <Lines>0</Lines>
  <Paragraphs>0</Paragraphs>
  <TotalTime>122</TotalTime>
  <ScaleCrop>false</ScaleCrop>
  <LinksUpToDate>false</LinksUpToDate>
  <CharactersWithSpaces>2033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cp:lastModifiedBy>
  <dcterms:modified xsi:type="dcterms:W3CDTF">2024-08-30T06:33:26Z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E03127D375E44D15BD0C64B8C2E9C308</vt:lpwstr>
  </property>
</Properties>
</file>